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F23" w14:textId="7397A4FC" w:rsidR="00FB29F7" w:rsidRPr="00FB29F7" w:rsidRDefault="00FB29F7">
      <w:pPr>
        <w:rPr>
          <w:rFonts w:ascii="Lato" w:hAnsi="Lato"/>
          <w:b/>
          <w:sz w:val="24"/>
        </w:rPr>
      </w:pPr>
      <w:r w:rsidRPr="00FB29F7">
        <w:rPr>
          <w:rFonts w:ascii="Lato" w:hAnsi="Lato"/>
          <w:b/>
          <w:sz w:val="24"/>
        </w:rPr>
        <w:t xml:space="preserve">Company name: </w:t>
      </w:r>
      <w:r w:rsidRPr="00FB29F7">
        <w:rPr>
          <w:rFonts w:ascii="Lato" w:hAnsi="Lato"/>
          <w:b/>
          <w:sz w:val="24"/>
        </w:rPr>
        <w:tab/>
      </w:r>
      <w:r>
        <w:rPr>
          <w:rFonts w:ascii="Lato" w:hAnsi="Lato"/>
          <w:b/>
          <w:sz w:val="24"/>
        </w:rPr>
        <w:t xml:space="preserve">                                 </w:t>
      </w:r>
      <w:r w:rsidRPr="00FB29F7">
        <w:rPr>
          <w:rFonts w:ascii="Lato" w:hAnsi="Lato"/>
          <w:b/>
          <w:sz w:val="24"/>
        </w:rPr>
        <w:t>Date of risk assessment:                                    Completed by:</w:t>
      </w:r>
    </w:p>
    <w:tbl>
      <w:tblPr>
        <w:tblStyle w:val="TableGrid"/>
        <w:tblpPr w:leftFromText="180" w:rightFromText="180" w:vertAnchor="page" w:horzAnchor="margin" w:tblpY="2181"/>
        <w:tblW w:w="0" w:type="auto"/>
        <w:tblLook w:val="04A0" w:firstRow="1" w:lastRow="0" w:firstColumn="1" w:lastColumn="0" w:noHBand="0" w:noVBand="1"/>
      </w:tblPr>
      <w:tblGrid>
        <w:gridCol w:w="1827"/>
        <w:gridCol w:w="1829"/>
        <w:gridCol w:w="2665"/>
        <w:gridCol w:w="2530"/>
        <w:gridCol w:w="2114"/>
        <w:gridCol w:w="1804"/>
        <w:gridCol w:w="1179"/>
      </w:tblGrid>
      <w:tr w:rsidR="00FB29F7" w14:paraId="1A5C2090" w14:textId="77777777" w:rsidTr="00FB29F7">
        <w:tc>
          <w:tcPr>
            <w:tcW w:w="1829" w:type="dxa"/>
          </w:tcPr>
          <w:p w14:paraId="73598A9C" w14:textId="77777777" w:rsidR="00FB29F7" w:rsidRPr="00FB29F7" w:rsidRDefault="00FB29F7" w:rsidP="00FB29F7">
            <w:pPr>
              <w:rPr>
                <w:rFonts w:ascii="Lato" w:hAnsi="Lato"/>
                <w:b/>
                <w:color w:val="EE8E00"/>
              </w:rPr>
            </w:pPr>
            <w:r w:rsidRPr="00FB29F7">
              <w:rPr>
                <w:rFonts w:ascii="Lato" w:hAnsi="Lato"/>
                <w:b/>
                <w:color w:val="EE8E00"/>
              </w:rPr>
              <w:t>Hazard identified</w:t>
            </w:r>
          </w:p>
        </w:tc>
        <w:tc>
          <w:tcPr>
            <w:tcW w:w="1830" w:type="dxa"/>
          </w:tcPr>
          <w:p w14:paraId="4D27784F" w14:textId="77777777" w:rsidR="00FB29F7" w:rsidRPr="00FB29F7" w:rsidRDefault="00FB29F7" w:rsidP="00FB29F7">
            <w:pPr>
              <w:rPr>
                <w:rFonts w:ascii="Lato" w:hAnsi="Lato"/>
                <w:b/>
                <w:color w:val="EE8E00"/>
              </w:rPr>
            </w:pPr>
            <w:r w:rsidRPr="00FB29F7">
              <w:rPr>
                <w:rFonts w:ascii="Lato" w:hAnsi="Lato"/>
                <w:b/>
                <w:color w:val="EE8E00"/>
              </w:rPr>
              <w:t>Who might be harmed and how?</w:t>
            </w:r>
          </w:p>
        </w:tc>
        <w:tc>
          <w:tcPr>
            <w:tcW w:w="2668" w:type="dxa"/>
          </w:tcPr>
          <w:p w14:paraId="7E3F4F6E" w14:textId="77777777" w:rsidR="00FB29F7" w:rsidRPr="00FB29F7" w:rsidRDefault="00FB29F7" w:rsidP="00FB29F7">
            <w:pPr>
              <w:rPr>
                <w:rFonts w:ascii="Lato" w:hAnsi="Lato"/>
                <w:b/>
                <w:color w:val="EE8E00"/>
              </w:rPr>
            </w:pPr>
            <w:r w:rsidRPr="00FB29F7">
              <w:rPr>
                <w:rFonts w:ascii="Lato" w:hAnsi="Lato"/>
                <w:b/>
                <w:color w:val="EE8E00"/>
              </w:rPr>
              <w:t>What is already in place to prevent harm?</w:t>
            </w:r>
          </w:p>
        </w:tc>
        <w:tc>
          <w:tcPr>
            <w:tcW w:w="2532" w:type="dxa"/>
          </w:tcPr>
          <w:p w14:paraId="5DD71BE8" w14:textId="77777777" w:rsidR="00FB29F7" w:rsidRPr="00FB29F7" w:rsidRDefault="00FB29F7" w:rsidP="00FB29F7">
            <w:pPr>
              <w:rPr>
                <w:rFonts w:ascii="Lato" w:hAnsi="Lato"/>
                <w:b/>
                <w:color w:val="EE8E00"/>
              </w:rPr>
            </w:pPr>
            <w:r w:rsidRPr="00FB29F7">
              <w:rPr>
                <w:rFonts w:ascii="Lato" w:hAnsi="Lato"/>
                <w:b/>
                <w:color w:val="EE8E00"/>
              </w:rPr>
              <w:t>What further action is required?</w:t>
            </w:r>
          </w:p>
        </w:tc>
        <w:tc>
          <w:tcPr>
            <w:tcW w:w="2115" w:type="dxa"/>
          </w:tcPr>
          <w:p w14:paraId="20567152" w14:textId="77777777" w:rsidR="00FB29F7" w:rsidRPr="00FB29F7" w:rsidRDefault="00FB29F7" w:rsidP="00FB29F7">
            <w:pPr>
              <w:rPr>
                <w:rFonts w:ascii="Lato" w:hAnsi="Lato"/>
                <w:b/>
                <w:color w:val="EE8E00"/>
              </w:rPr>
            </w:pPr>
            <w:r w:rsidRPr="00FB29F7">
              <w:rPr>
                <w:rFonts w:ascii="Lato" w:hAnsi="Lato"/>
                <w:b/>
                <w:color w:val="EE8E00"/>
              </w:rPr>
              <w:t>Who is responsible for action?</w:t>
            </w:r>
          </w:p>
        </w:tc>
        <w:tc>
          <w:tcPr>
            <w:tcW w:w="1805" w:type="dxa"/>
          </w:tcPr>
          <w:p w14:paraId="2F4608B1" w14:textId="77777777" w:rsidR="00FB29F7" w:rsidRPr="00FB29F7" w:rsidRDefault="00FB29F7" w:rsidP="00FB29F7">
            <w:pPr>
              <w:rPr>
                <w:rFonts w:ascii="Lato" w:hAnsi="Lato"/>
                <w:b/>
                <w:color w:val="EE8E00"/>
              </w:rPr>
            </w:pPr>
            <w:r w:rsidRPr="00FB29F7">
              <w:rPr>
                <w:rFonts w:ascii="Lato" w:hAnsi="Lato"/>
                <w:b/>
                <w:color w:val="EE8E00"/>
              </w:rPr>
              <w:t>When will action be completed?</w:t>
            </w:r>
          </w:p>
        </w:tc>
        <w:tc>
          <w:tcPr>
            <w:tcW w:w="1169" w:type="dxa"/>
          </w:tcPr>
          <w:p w14:paraId="2CC84718" w14:textId="77777777" w:rsidR="00FB29F7" w:rsidRPr="00FB29F7" w:rsidRDefault="00FB29F7" w:rsidP="00FB29F7">
            <w:pPr>
              <w:rPr>
                <w:rFonts w:ascii="Lato" w:hAnsi="Lato"/>
                <w:b/>
                <w:color w:val="EE8E00"/>
              </w:rPr>
            </w:pPr>
            <w:r w:rsidRPr="00FB29F7">
              <w:rPr>
                <w:rFonts w:ascii="Lato" w:hAnsi="Lato"/>
                <w:b/>
                <w:color w:val="EE8E00"/>
              </w:rPr>
              <w:t>Complete</w:t>
            </w:r>
          </w:p>
        </w:tc>
      </w:tr>
      <w:tr w:rsidR="00FB29F7" w14:paraId="43D42F84" w14:textId="77777777" w:rsidTr="00FB29F7">
        <w:tc>
          <w:tcPr>
            <w:tcW w:w="1829" w:type="dxa"/>
          </w:tcPr>
          <w:p w14:paraId="5B59FAAB" w14:textId="50CE90F2" w:rsidR="00FB29F7" w:rsidRDefault="00FB29F7" w:rsidP="00FB29F7"/>
          <w:p w14:paraId="1F9B704E" w14:textId="77777777" w:rsidR="00FB29F7" w:rsidRDefault="00FB29F7" w:rsidP="00FB29F7"/>
          <w:p w14:paraId="25F26177" w14:textId="29301DDB" w:rsidR="00FB29F7" w:rsidRDefault="00FB29F7" w:rsidP="00FB29F7"/>
        </w:tc>
        <w:tc>
          <w:tcPr>
            <w:tcW w:w="1830" w:type="dxa"/>
          </w:tcPr>
          <w:p w14:paraId="5E91E8EC" w14:textId="77777777" w:rsidR="00FB29F7" w:rsidRDefault="00FB29F7" w:rsidP="00FB29F7"/>
        </w:tc>
        <w:tc>
          <w:tcPr>
            <w:tcW w:w="2668" w:type="dxa"/>
          </w:tcPr>
          <w:p w14:paraId="1EA185A5" w14:textId="77777777" w:rsidR="00FB29F7" w:rsidRDefault="00FB29F7" w:rsidP="00FB29F7"/>
        </w:tc>
        <w:tc>
          <w:tcPr>
            <w:tcW w:w="2532" w:type="dxa"/>
          </w:tcPr>
          <w:p w14:paraId="3590D19A" w14:textId="77777777" w:rsidR="00FB29F7" w:rsidRDefault="00FB29F7" w:rsidP="00FB29F7"/>
        </w:tc>
        <w:tc>
          <w:tcPr>
            <w:tcW w:w="2115" w:type="dxa"/>
          </w:tcPr>
          <w:p w14:paraId="0FC5BF70" w14:textId="77777777" w:rsidR="00FB29F7" w:rsidRDefault="00FB29F7" w:rsidP="00FB29F7"/>
        </w:tc>
        <w:tc>
          <w:tcPr>
            <w:tcW w:w="1805" w:type="dxa"/>
          </w:tcPr>
          <w:p w14:paraId="304DF1E6" w14:textId="77777777" w:rsidR="00FB29F7" w:rsidRDefault="00FB29F7" w:rsidP="00FB29F7"/>
        </w:tc>
        <w:tc>
          <w:tcPr>
            <w:tcW w:w="1169" w:type="dxa"/>
          </w:tcPr>
          <w:p w14:paraId="3945BF99" w14:textId="77777777" w:rsidR="00FB29F7" w:rsidRDefault="00FB29F7" w:rsidP="00FB29F7"/>
        </w:tc>
      </w:tr>
      <w:tr w:rsidR="00FB29F7" w14:paraId="6A36C57F" w14:textId="77777777" w:rsidTr="00FB29F7">
        <w:tc>
          <w:tcPr>
            <w:tcW w:w="1829" w:type="dxa"/>
          </w:tcPr>
          <w:p w14:paraId="3E2FBA1D" w14:textId="3C401889" w:rsidR="00FB29F7" w:rsidRDefault="00FB29F7" w:rsidP="00FB29F7"/>
          <w:p w14:paraId="01FA19D6" w14:textId="77777777" w:rsidR="00FB29F7" w:rsidRDefault="00FB29F7" w:rsidP="00FB29F7"/>
          <w:p w14:paraId="4803B83C" w14:textId="77777777" w:rsidR="00FB29F7" w:rsidRDefault="00FB29F7" w:rsidP="00FB29F7"/>
        </w:tc>
        <w:tc>
          <w:tcPr>
            <w:tcW w:w="1830" w:type="dxa"/>
          </w:tcPr>
          <w:p w14:paraId="51BFBD7F" w14:textId="77777777" w:rsidR="00FB29F7" w:rsidRDefault="00FB29F7" w:rsidP="00FB29F7"/>
        </w:tc>
        <w:tc>
          <w:tcPr>
            <w:tcW w:w="2668" w:type="dxa"/>
          </w:tcPr>
          <w:p w14:paraId="43D599F6" w14:textId="77777777" w:rsidR="00FB29F7" w:rsidRDefault="00FB29F7" w:rsidP="00FB29F7"/>
        </w:tc>
        <w:tc>
          <w:tcPr>
            <w:tcW w:w="2532" w:type="dxa"/>
          </w:tcPr>
          <w:p w14:paraId="748050A0" w14:textId="77777777" w:rsidR="00FB29F7" w:rsidRDefault="00FB29F7" w:rsidP="00FB29F7"/>
        </w:tc>
        <w:tc>
          <w:tcPr>
            <w:tcW w:w="2115" w:type="dxa"/>
          </w:tcPr>
          <w:p w14:paraId="79A1F74B" w14:textId="77777777" w:rsidR="00FB29F7" w:rsidRDefault="00FB29F7" w:rsidP="00FB29F7"/>
        </w:tc>
        <w:tc>
          <w:tcPr>
            <w:tcW w:w="1805" w:type="dxa"/>
          </w:tcPr>
          <w:p w14:paraId="5598EB1C" w14:textId="77777777" w:rsidR="00FB29F7" w:rsidRDefault="00FB29F7" w:rsidP="00FB29F7"/>
        </w:tc>
        <w:tc>
          <w:tcPr>
            <w:tcW w:w="1169" w:type="dxa"/>
          </w:tcPr>
          <w:p w14:paraId="66807C8B" w14:textId="77777777" w:rsidR="00FB29F7" w:rsidRDefault="00FB29F7" w:rsidP="00FB29F7"/>
        </w:tc>
      </w:tr>
      <w:tr w:rsidR="00FB29F7" w14:paraId="540CDBCD" w14:textId="77777777" w:rsidTr="00FB29F7">
        <w:tc>
          <w:tcPr>
            <w:tcW w:w="1829" w:type="dxa"/>
          </w:tcPr>
          <w:p w14:paraId="524393A5" w14:textId="72BDE6F4" w:rsidR="00FB29F7" w:rsidRDefault="00FB29F7" w:rsidP="00FB29F7"/>
          <w:p w14:paraId="7A521208" w14:textId="77777777" w:rsidR="00FB29F7" w:rsidRDefault="00FB29F7" w:rsidP="00FB29F7"/>
          <w:p w14:paraId="0583FA1C" w14:textId="77777777" w:rsidR="00FB29F7" w:rsidRDefault="00FB29F7" w:rsidP="00FB29F7"/>
        </w:tc>
        <w:tc>
          <w:tcPr>
            <w:tcW w:w="1830" w:type="dxa"/>
          </w:tcPr>
          <w:p w14:paraId="331EBD7E" w14:textId="77777777" w:rsidR="00FB29F7" w:rsidRDefault="00FB29F7" w:rsidP="00FB29F7"/>
        </w:tc>
        <w:tc>
          <w:tcPr>
            <w:tcW w:w="2668" w:type="dxa"/>
          </w:tcPr>
          <w:p w14:paraId="3D5862E4" w14:textId="77777777" w:rsidR="00FB29F7" w:rsidRDefault="00FB29F7" w:rsidP="00FB29F7"/>
        </w:tc>
        <w:tc>
          <w:tcPr>
            <w:tcW w:w="2532" w:type="dxa"/>
          </w:tcPr>
          <w:p w14:paraId="02D68FB0" w14:textId="77777777" w:rsidR="00FB29F7" w:rsidRDefault="00FB29F7" w:rsidP="00FB29F7"/>
        </w:tc>
        <w:tc>
          <w:tcPr>
            <w:tcW w:w="2115" w:type="dxa"/>
          </w:tcPr>
          <w:p w14:paraId="7C52F1A8" w14:textId="77777777" w:rsidR="00FB29F7" w:rsidRDefault="00FB29F7" w:rsidP="00FB29F7"/>
        </w:tc>
        <w:tc>
          <w:tcPr>
            <w:tcW w:w="1805" w:type="dxa"/>
          </w:tcPr>
          <w:p w14:paraId="150DA602" w14:textId="77777777" w:rsidR="00FB29F7" w:rsidRDefault="00FB29F7" w:rsidP="00FB29F7"/>
        </w:tc>
        <w:tc>
          <w:tcPr>
            <w:tcW w:w="1169" w:type="dxa"/>
          </w:tcPr>
          <w:p w14:paraId="47A65B64" w14:textId="77777777" w:rsidR="00FB29F7" w:rsidRDefault="00FB29F7" w:rsidP="00FB29F7"/>
        </w:tc>
      </w:tr>
      <w:tr w:rsidR="00FB29F7" w14:paraId="1BD4A557" w14:textId="77777777" w:rsidTr="00FB29F7">
        <w:tc>
          <w:tcPr>
            <w:tcW w:w="1829" w:type="dxa"/>
          </w:tcPr>
          <w:p w14:paraId="0C592476" w14:textId="398AA355" w:rsidR="00FB29F7" w:rsidRDefault="00FB29F7" w:rsidP="00FB29F7"/>
          <w:p w14:paraId="16A8D969" w14:textId="77777777" w:rsidR="00FB29F7" w:rsidRDefault="00FB29F7" w:rsidP="00FB29F7"/>
          <w:p w14:paraId="52D8864D" w14:textId="77777777" w:rsidR="00FB29F7" w:rsidRDefault="00FB29F7" w:rsidP="00FB29F7"/>
        </w:tc>
        <w:tc>
          <w:tcPr>
            <w:tcW w:w="1830" w:type="dxa"/>
          </w:tcPr>
          <w:p w14:paraId="57A52418" w14:textId="77777777" w:rsidR="00FB29F7" w:rsidRDefault="00FB29F7" w:rsidP="00FB29F7"/>
        </w:tc>
        <w:tc>
          <w:tcPr>
            <w:tcW w:w="2668" w:type="dxa"/>
          </w:tcPr>
          <w:p w14:paraId="75668AAD" w14:textId="77777777" w:rsidR="00FB29F7" w:rsidRDefault="00FB29F7" w:rsidP="00FB29F7"/>
        </w:tc>
        <w:tc>
          <w:tcPr>
            <w:tcW w:w="2532" w:type="dxa"/>
          </w:tcPr>
          <w:p w14:paraId="79E30681" w14:textId="77777777" w:rsidR="00FB29F7" w:rsidRDefault="00FB29F7" w:rsidP="00FB29F7"/>
        </w:tc>
        <w:tc>
          <w:tcPr>
            <w:tcW w:w="2115" w:type="dxa"/>
          </w:tcPr>
          <w:p w14:paraId="157D8637" w14:textId="77777777" w:rsidR="00FB29F7" w:rsidRDefault="00FB29F7" w:rsidP="00FB29F7"/>
        </w:tc>
        <w:tc>
          <w:tcPr>
            <w:tcW w:w="1805" w:type="dxa"/>
          </w:tcPr>
          <w:p w14:paraId="0B92AF7F" w14:textId="77777777" w:rsidR="00FB29F7" w:rsidRDefault="00FB29F7" w:rsidP="00FB29F7"/>
        </w:tc>
        <w:tc>
          <w:tcPr>
            <w:tcW w:w="1169" w:type="dxa"/>
          </w:tcPr>
          <w:p w14:paraId="15634181" w14:textId="77777777" w:rsidR="00FB29F7" w:rsidRDefault="00FB29F7" w:rsidP="00FB29F7"/>
        </w:tc>
      </w:tr>
      <w:tr w:rsidR="00FB29F7" w14:paraId="021BB829" w14:textId="77777777" w:rsidTr="00FB29F7">
        <w:tc>
          <w:tcPr>
            <w:tcW w:w="1829" w:type="dxa"/>
          </w:tcPr>
          <w:p w14:paraId="47D7CC47" w14:textId="66A94957" w:rsidR="00FB29F7" w:rsidRDefault="00FB29F7" w:rsidP="00FB29F7"/>
          <w:p w14:paraId="076F714A" w14:textId="77777777" w:rsidR="00FB29F7" w:rsidRDefault="00FB29F7" w:rsidP="00FB29F7"/>
          <w:p w14:paraId="3CC4992F" w14:textId="77777777" w:rsidR="00FB29F7" w:rsidRDefault="00FB29F7" w:rsidP="00FB29F7"/>
        </w:tc>
        <w:tc>
          <w:tcPr>
            <w:tcW w:w="1830" w:type="dxa"/>
          </w:tcPr>
          <w:p w14:paraId="5D356E4C" w14:textId="77777777" w:rsidR="00FB29F7" w:rsidRDefault="00FB29F7" w:rsidP="00FB29F7"/>
        </w:tc>
        <w:tc>
          <w:tcPr>
            <w:tcW w:w="2668" w:type="dxa"/>
          </w:tcPr>
          <w:p w14:paraId="65D54BB9" w14:textId="77777777" w:rsidR="00FB29F7" w:rsidRDefault="00FB29F7" w:rsidP="00FB29F7"/>
        </w:tc>
        <w:tc>
          <w:tcPr>
            <w:tcW w:w="2532" w:type="dxa"/>
          </w:tcPr>
          <w:p w14:paraId="42C6EA8C" w14:textId="77777777" w:rsidR="00FB29F7" w:rsidRDefault="00FB29F7" w:rsidP="00FB29F7"/>
        </w:tc>
        <w:tc>
          <w:tcPr>
            <w:tcW w:w="2115" w:type="dxa"/>
          </w:tcPr>
          <w:p w14:paraId="6420DDBD" w14:textId="77777777" w:rsidR="00FB29F7" w:rsidRDefault="00FB29F7" w:rsidP="00FB29F7"/>
        </w:tc>
        <w:tc>
          <w:tcPr>
            <w:tcW w:w="1805" w:type="dxa"/>
          </w:tcPr>
          <w:p w14:paraId="5BE7968B" w14:textId="77777777" w:rsidR="00FB29F7" w:rsidRDefault="00FB29F7" w:rsidP="00FB29F7"/>
        </w:tc>
        <w:tc>
          <w:tcPr>
            <w:tcW w:w="1169" w:type="dxa"/>
          </w:tcPr>
          <w:p w14:paraId="5E872823" w14:textId="77777777" w:rsidR="00FB29F7" w:rsidRDefault="00FB29F7" w:rsidP="00FB29F7"/>
        </w:tc>
      </w:tr>
      <w:tr w:rsidR="00FB29F7" w14:paraId="347A01AA" w14:textId="77777777" w:rsidTr="00FB29F7">
        <w:tc>
          <w:tcPr>
            <w:tcW w:w="1829" w:type="dxa"/>
          </w:tcPr>
          <w:p w14:paraId="7C74B084" w14:textId="5959DFD3" w:rsidR="00FB29F7" w:rsidRDefault="00FB29F7" w:rsidP="00FB29F7"/>
          <w:p w14:paraId="67EC877A" w14:textId="77777777" w:rsidR="00FB29F7" w:rsidRDefault="00FB29F7" w:rsidP="00FB29F7"/>
          <w:p w14:paraId="23A4BDEE" w14:textId="77777777" w:rsidR="00FB29F7" w:rsidRDefault="00FB29F7" w:rsidP="00FB29F7"/>
        </w:tc>
        <w:tc>
          <w:tcPr>
            <w:tcW w:w="1830" w:type="dxa"/>
          </w:tcPr>
          <w:p w14:paraId="02171554" w14:textId="77777777" w:rsidR="00FB29F7" w:rsidRDefault="00FB29F7" w:rsidP="00FB29F7"/>
        </w:tc>
        <w:tc>
          <w:tcPr>
            <w:tcW w:w="2668" w:type="dxa"/>
          </w:tcPr>
          <w:p w14:paraId="4A99DE07" w14:textId="77777777" w:rsidR="00FB29F7" w:rsidRDefault="00FB29F7" w:rsidP="00FB29F7"/>
        </w:tc>
        <w:tc>
          <w:tcPr>
            <w:tcW w:w="2532" w:type="dxa"/>
          </w:tcPr>
          <w:p w14:paraId="0BE79A53" w14:textId="77777777" w:rsidR="00FB29F7" w:rsidRDefault="00FB29F7" w:rsidP="00FB29F7"/>
        </w:tc>
        <w:tc>
          <w:tcPr>
            <w:tcW w:w="2115" w:type="dxa"/>
          </w:tcPr>
          <w:p w14:paraId="4F181C39" w14:textId="77777777" w:rsidR="00FB29F7" w:rsidRDefault="00FB29F7" w:rsidP="00FB29F7"/>
        </w:tc>
        <w:tc>
          <w:tcPr>
            <w:tcW w:w="1805" w:type="dxa"/>
          </w:tcPr>
          <w:p w14:paraId="6AFF87C7" w14:textId="77777777" w:rsidR="00FB29F7" w:rsidRDefault="00FB29F7" w:rsidP="00FB29F7"/>
        </w:tc>
        <w:tc>
          <w:tcPr>
            <w:tcW w:w="1169" w:type="dxa"/>
          </w:tcPr>
          <w:p w14:paraId="6808CBA9" w14:textId="77777777" w:rsidR="00FB29F7" w:rsidRDefault="00FB29F7" w:rsidP="00FB29F7"/>
        </w:tc>
      </w:tr>
      <w:tr w:rsidR="00FB29F7" w14:paraId="710CBDF0" w14:textId="77777777" w:rsidTr="00FB29F7">
        <w:tc>
          <w:tcPr>
            <w:tcW w:w="1829" w:type="dxa"/>
          </w:tcPr>
          <w:p w14:paraId="479EA67B" w14:textId="78164DC0" w:rsidR="00FB29F7" w:rsidRDefault="00FB29F7" w:rsidP="00FB29F7"/>
          <w:p w14:paraId="0AB1B750" w14:textId="77777777" w:rsidR="00FB29F7" w:rsidRDefault="00FB29F7" w:rsidP="00FB29F7"/>
          <w:p w14:paraId="2C65A0B7" w14:textId="77777777" w:rsidR="00FB29F7" w:rsidRDefault="00FB29F7" w:rsidP="00FB29F7"/>
        </w:tc>
        <w:tc>
          <w:tcPr>
            <w:tcW w:w="1830" w:type="dxa"/>
          </w:tcPr>
          <w:p w14:paraId="51D352C3" w14:textId="77777777" w:rsidR="00FB29F7" w:rsidRDefault="00FB29F7" w:rsidP="00FB29F7"/>
        </w:tc>
        <w:tc>
          <w:tcPr>
            <w:tcW w:w="2668" w:type="dxa"/>
          </w:tcPr>
          <w:p w14:paraId="331AEB37" w14:textId="77777777" w:rsidR="00FB29F7" w:rsidRDefault="00FB29F7" w:rsidP="00FB29F7"/>
        </w:tc>
        <w:tc>
          <w:tcPr>
            <w:tcW w:w="2532" w:type="dxa"/>
          </w:tcPr>
          <w:p w14:paraId="2ABE77CC" w14:textId="77777777" w:rsidR="00FB29F7" w:rsidRDefault="00FB29F7" w:rsidP="00FB29F7"/>
        </w:tc>
        <w:tc>
          <w:tcPr>
            <w:tcW w:w="2115" w:type="dxa"/>
          </w:tcPr>
          <w:p w14:paraId="68068647" w14:textId="77777777" w:rsidR="00FB29F7" w:rsidRDefault="00FB29F7" w:rsidP="00FB29F7"/>
        </w:tc>
        <w:tc>
          <w:tcPr>
            <w:tcW w:w="1805" w:type="dxa"/>
          </w:tcPr>
          <w:p w14:paraId="5D5A4255" w14:textId="77777777" w:rsidR="00FB29F7" w:rsidRDefault="00FB29F7" w:rsidP="00FB29F7"/>
        </w:tc>
        <w:tc>
          <w:tcPr>
            <w:tcW w:w="1169" w:type="dxa"/>
          </w:tcPr>
          <w:p w14:paraId="6AAFB056" w14:textId="77777777" w:rsidR="00FB29F7" w:rsidRDefault="00FB29F7" w:rsidP="00FB29F7"/>
        </w:tc>
      </w:tr>
      <w:tr w:rsidR="00FB29F7" w14:paraId="2CF8CB19" w14:textId="77777777" w:rsidTr="00FB29F7">
        <w:tc>
          <w:tcPr>
            <w:tcW w:w="1829" w:type="dxa"/>
          </w:tcPr>
          <w:p w14:paraId="10DF9335" w14:textId="5ED23594" w:rsidR="00FB29F7" w:rsidRDefault="00FB29F7" w:rsidP="00FB29F7"/>
          <w:p w14:paraId="415E4D7A" w14:textId="77777777" w:rsidR="00FB29F7" w:rsidRDefault="00FB29F7" w:rsidP="00FB29F7"/>
          <w:p w14:paraId="6C1F04D5" w14:textId="77777777" w:rsidR="00FB29F7" w:rsidRDefault="00FB29F7" w:rsidP="00FB29F7"/>
        </w:tc>
        <w:tc>
          <w:tcPr>
            <w:tcW w:w="1830" w:type="dxa"/>
          </w:tcPr>
          <w:p w14:paraId="7D096280" w14:textId="77777777" w:rsidR="00FB29F7" w:rsidRDefault="00FB29F7" w:rsidP="00FB29F7"/>
        </w:tc>
        <w:tc>
          <w:tcPr>
            <w:tcW w:w="2668" w:type="dxa"/>
          </w:tcPr>
          <w:p w14:paraId="6C14C3E8" w14:textId="77777777" w:rsidR="00FB29F7" w:rsidRDefault="00FB29F7" w:rsidP="00FB29F7"/>
        </w:tc>
        <w:tc>
          <w:tcPr>
            <w:tcW w:w="2532" w:type="dxa"/>
          </w:tcPr>
          <w:p w14:paraId="73AC7B69" w14:textId="77777777" w:rsidR="00FB29F7" w:rsidRDefault="00FB29F7" w:rsidP="00FB29F7"/>
        </w:tc>
        <w:tc>
          <w:tcPr>
            <w:tcW w:w="2115" w:type="dxa"/>
          </w:tcPr>
          <w:p w14:paraId="3B076D25" w14:textId="77777777" w:rsidR="00FB29F7" w:rsidRDefault="00FB29F7" w:rsidP="00FB29F7"/>
        </w:tc>
        <w:tc>
          <w:tcPr>
            <w:tcW w:w="1805" w:type="dxa"/>
          </w:tcPr>
          <w:p w14:paraId="26F303FA" w14:textId="77777777" w:rsidR="00FB29F7" w:rsidRDefault="00FB29F7" w:rsidP="00FB29F7"/>
        </w:tc>
        <w:tc>
          <w:tcPr>
            <w:tcW w:w="1169" w:type="dxa"/>
          </w:tcPr>
          <w:p w14:paraId="53EC5800" w14:textId="77777777" w:rsidR="00FB29F7" w:rsidRDefault="00FB29F7" w:rsidP="00FB29F7"/>
        </w:tc>
      </w:tr>
    </w:tbl>
    <w:p w14:paraId="053AA14E" w14:textId="77777777" w:rsidR="00FB29F7" w:rsidRDefault="00FB29F7">
      <w:pPr>
        <w:rPr>
          <w:b/>
          <w:color w:val="EE8E00"/>
        </w:rPr>
      </w:pPr>
    </w:p>
    <w:p w14:paraId="14184351" w14:textId="77777777" w:rsidR="00FB29F7" w:rsidRDefault="00FB29F7">
      <w:pPr>
        <w:rPr>
          <w:b/>
          <w:color w:val="EE8E00"/>
        </w:rPr>
      </w:pPr>
    </w:p>
    <w:p w14:paraId="58244F28" w14:textId="354ADD4B" w:rsidR="00FB29F7" w:rsidRPr="00FB29F7" w:rsidRDefault="00FB29F7">
      <w:pPr>
        <w:rPr>
          <w:b/>
          <w:color w:val="EE8E00"/>
        </w:rPr>
      </w:pPr>
      <w:r w:rsidRPr="00FB29F7">
        <w:rPr>
          <w:b/>
          <w:color w:val="EE8E00"/>
        </w:rPr>
        <w:t>Assessment review date:</w:t>
      </w:r>
    </w:p>
    <w:sectPr w:rsidR="00FB29F7" w:rsidRPr="00FB29F7" w:rsidSect="00FB29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F7"/>
    <w:rsid w:val="005708DD"/>
    <w:rsid w:val="00AC2246"/>
    <w:rsid w:val="00F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F100"/>
  <w15:chartTrackingRefBased/>
  <w15:docId w15:val="{3C5D4DA1-BCEC-41C4-ABEA-0AB78A6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Billington</dc:creator>
  <cp:keywords/>
  <dc:description/>
  <cp:lastModifiedBy>Emma Smee</cp:lastModifiedBy>
  <cp:revision>2</cp:revision>
  <dcterms:created xsi:type="dcterms:W3CDTF">2020-06-19T14:20:00Z</dcterms:created>
  <dcterms:modified xsi:type="dcterms:W3CDTF">2020-06-19T14:20:00Z</dcterms:modified>
</cp:coreProperties>
</file>